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3F85" w14:textId="77777777" w:rsidR="00F35C9E" w:rsidRPr="00F35C9E" w:rsidRDefault="00F35C9E" w:rsidP="00F35C9E">
      <w:pPr>
        <w:rPr>
          <w:rFonts w:ascii="Arial" w:hAnsi="Arial" w:cs="Arial"/>
        </w:rPr>
      </w:pPr>
    </w:p>
    <w:p w14:paraId="4AB7BFC3" w14:textId="77777777" w:rsidR="00F35C9E" w:rsidRPr="00F35C9E" w:rsidRDefault="00F35C9E" w:rsidP="00F35C9E">
      <w:pPr>
        <w:rPr>
          <w:rFonts w:ascii="Arial" w:hAnsi="Arial" w:cs="Arial"/>
          <w:b/>
          <w:bCs/>
          <w:sz w:val="28"/>
          <w:szCs w:val="28"/>
        </w:rPr>
      </w:pPr>
      <w:r w:rsidRPr="00F35C9E">
        <w:rPr>
          <w:rFonts w:ascii="Arial" w:hAnsi="Arial" w:cs="Arial"/>
          <w:b/>
          <w:bCs/>
          <w:sz w:val="28"/>
          <w:szCs w:val="28"/>
        </w:rPr>
        <w:t>Calculating word count in Blackboard Ultra</w:t>
      </w:r>
    </w:p>
    <w:p w14:paraId="06446BA4" w14:textId="326004AE" w:rsidR="00F35C9E" w:rsidRPr="00F35C9E" w:rsidRDefault="00CE6955" w:rsidP="00F35C9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F35C9E" w:rsidRPr="00F35C9E">
        <w:rPr>
          <w:rFonts w:ascii="Arial" w:hAnsi="Arial" w:cs="Arial"/>
        </w:rPr>
        <w:t xml:space="preserve"> two main </w:t>
      </w:r>
      <w:r>
        <w:rPr>
          <w:rFonts w:ascii="Arial" w:hAnsi="Arial" w:cs="Arial"/>
        </w:rPr>
        <w:t xml:space="preserve">coursework/assignment </w:t>
      </w:r>
      <w:r w:rsidR="00F35C9E" w:rsidRPr="00F35C9E">
        <w:rPr>
          <w:rFonts w:ascii="Arial" w:hAnsi="Arial" w:cs="Arial"/>
        </w:rPr>
        <w:t xml:space="preserve">submission </w:t>
      </w:r>
      <w:r>
        <w:rPr>
          <w:rFonts w:ascii="Arial" w:hAnsi="Arial" w:cs="Arial"/>
        </w:rPr>
        <w:t>options</w:t>
      </w:r>
      <w:r w:rsidR="00F35C9E" w:rsidRPr="00F35C9E">
        <w:rPr>
          <w:rFonts w:ascii="Arial" w:hAnsi="Arial" w:cs="Arial"/>
        </w:rPr>
        <w:t xml:space="preserve"> in Blackboard Ultra </w:t>
      </w:r>
      <w:r>
        <w:rPr>
          <w:rFonts w:ascii="Arial" w:hAnsi="Arial" w:cs="Arial"/>
        </w:rPr>
        <w:t>are</w:t>
      </w:r>
      <w:r w:rsidR="00047B9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Blackboard </w:t>
      </w:r>
      <w:r w:rsidR="00F35C9E" w:rsidRPr="00F35C9E">
        <w:rPr>
          <w:rFonts w:ascii="Arial" w:hAnsi="Arial" w:cs="Arial"/>
        </w:rPr>
        <w:t>Assignment</w:t>
      </w:r>
      <w:r>
        <w:rPr>
          <w:rFonts w:ascii="Arial" w:hAnsi="Arial" w:cs="Arial"/>
        </w:rPr>
        <w:t xml:space="preserve"> tool</w:t>
      </w:r>
      <w:r w:rsidR="00F35C9E" w:rsidRPr="00F35C9E">
        <w:rPr>
          <w:rFonts w:ascii="Arial" w:hAnsi="Arial" w:cs="Arial"/>
        </w:rPr>
        <w:t xml:space="preserve"> and Turnitin.</w:t>
      </w:r>
    </w:p>
    <w:p w14:paraId="09E23737" w14:textId="77777777" w:rsidR="00F35C9E" w:rsidRPr="00F35C9E" w:rsidRDefault="00F35C9E" w:rsidP="00F35C9E">
      <w:pPr>
        <w:rPr>
          <w:rFonts w:ascii="Arial" w:hAnsi="Arial" w:cs="Arial"/>
          <w:b/>
          <w:bCs/>
        </w:rPr>
      </w:pPr>
    </w:p>
    <w:p w14:paraId="5DEB7CD4" w14:textId="6E91D1DE" w:rsidR="00F35C9E" w:rsidRPr="00F35C9E" w:rsidRDefault="00F35C9E" w:rsidP="00F35C9E">
      <w:pPr>
        <w:rPr>
          <w:rFonts w:ascii="Arial" w:hAnsi="Arial" w:cs="Arial"/>
          <w:sz w:val="28"/>
          <w:szCs w:val="28"/>
        </w:rPr>
      </w:pPr>
      <w:r w:rsidRPr="00F35C9E">
        <w:rPr>
          <w:rFonts w:ascii="Arial" w:hAnsi="Arial" w:cs="Arial"/>
          <w:b/>
          <w:bCs/>
          <w:sz w:val="28"/>
          <w:szCs w:val="28"/>
        </w:rPr>
        <w:t>Blackboard Assignment</w:t>
      </w:r>
    </w:p>
    <w:p w14:paraId="68C2F4D4" w14:textId="01EC2AA4" w:rsidR="00C639BC" w:rsidRDefault="00CE6955" w:rsidP="00F35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often submit </w:t>
      </w:r>
      <w:r w:rsidR="00047B99">
        <w:rPr>
          <w:rFonts w:ascii="Arial" w:hAnsi="Arial" w:cs="Arial"/>
        </w:rPr>
        <w:t xml:space="preserve">their coursework </w:t>
      </w:r>
      <w:r w:rsidR="005427F4">
        <w:rPr>
          <w:rFonts w:ascii="Arial" w:hAnsi="Arial" w:cs="Arial"/>
        </w:rPr>
        <w:t>as</w:t>
      </w:r>
      <w:r w:rsidR="00047B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attached file</w:t>
      </w:r>
      <w:r w:rsidR="00047B99">
        <w:rPr>
          <w:rFonts w:ascii="Arial" w:hAnsi="Arial" w:cs="Arial"/>
        </w:rPr>
        <w:t>(s) via</w:t>
      </w:r>
      <w:r>
        <w:rPr>
          <w:rFonts w:ascii="Arial" w:hAnsi="Arial" w:cs="Arial"/>
        </w:rPr>
        <w:t xml:space="preserve"> </w:t>
      </w:r>
      <w:r w:rsidR="00047B99">
        <w:rPr>
          <w:rFonts w:ascii="Arial" w:hAnsi="Arial" w:cs="Arial"/>
        </w:rPr>
        <w:t xml:space="preserve">the </w:t>
      </w:r>
      <w:r w:rsidR="00F35C9E" w:rsidRPr="00F35C9E">
        <w:rPr>
          <w:rFonts w:ascii="Arial" w:hAnsi="Arial" w:cs="Arial"/>
        </w:rPr>
        <w:t>Bb Assignment tool</w:t>
      </w:r>
      <w:r w:rsidR="005427F4">
        <w:rPr>
          <w:rFonts w:ascii="Arial" w:hAnsi="Arial" w:cs="Arial"/>
        </w:rPr>
        <w:t>,</w:t>
      </w:r>
      <w:r w:rsidR="00F35C9E" w:rsidRPr="00F35C9E">
        <w:rPr>
          <w:rFonts w:ascii="Arial" w:hAnsi="Arial" w:cs="Arial"/>
        </w:rPr>
        <w:t xml:space="preserve"> </w:t>
      </w:r>
      <w:r w:rsidR="00047B99">
        <w:rPr>
          <w:rFonts w:ascii="Arial" w:hAnsi="Arial" w:cs="Arial"/>
        </w:rPr>
        <w:t xml:space="preserve">for staff to mark and provide feedback, such as a document, spreadsheet and/or media files. </w:t>
      </w:r>
      <w:r w:rsidR="005427F4">
        <w:rPr>
          <w:rFonts w:ascii="Arial" w:hAnsi="Arial" w:cs="Arial"/>
        </w:rPr>
        <w:t>These a</w:t>
      </w:r>
      <w:r w:rsidR="00047B99">
        <w:rPr>
          <w:rFonts w:ascii="Arial" w:hAnsi="Arial" w:cs="Arial"/>
        </w:rPr>
        <w:t xml:space="preserve">ttached files </w:t>
      </w:r>
      <w:r w:rsidR="00047B99" w:rsidRPr="00F35C9E">
        <w:rPr>
          <w:rFonts w:ascii="Arial" w:hAnsi="Arial" w:cs="Arial"/>
        </w:rPr>
        <w:t>do</w:t>
      </w:r>
      <w:r w:rsidR="00047B99">
        <w:rPr>
          <w:rFonts w:ascii="Arial" w:hAnsi="Arial" w:cs="Arial"/>
        </w:rPr>
        <w:t>n’t</w:t>
      </w:r>
      <w:r w:rsidR="00047B99" w:rsidRPr="00F35C9E">
        <w:rPr>
          <w:rFonts w:ascii="Arial" w:hAnsi="Arial" w:cs="Arial"/>
        </w:rPr>
        <w:t xml:space="preserve"> include word count functionality</w:t>
      </w:r>
      <w:r w:rsidR="00047B99">
        <w:rPr>
          <w:rFonts w:ascii="Arial" w:hAnsi="Arial" w:cs="Arial"/>
        </w:rPr>
        <w:t xml:space="preserve">. </w:t>
      </w:r>
      <w:r w:rsidR="00C639BC">
        <w:rPr>
          <w:rFonts w:ascii="Arial" w:hAnsi="Arial" w:cs="Arial"/>
        </w:rPr>
        <w:t xml:space="preserve">If the student inputs text </w:t>
      </w:r>
      <w:r w:rsidR="00047B99">
        <w:rPr>
          <w:rFonts w:ascii="Arial" w:hAnsi="Arial" w:cs="Arial"/>
        </w:rPr>
        <w:t>directly into</w:t>
      </w:r>
      <w:r w:rsidR="00C639BC">
        <w:rPr>
          <w:rFonts w:ascii="Arial" w:hAnsi="Arial" w:cs="Arial"/>
        </w:rPr>
        <w:t xml:space="preserve"> the </w:t>
      </w:r>
      <w:r w:rsidR="00047B99">
        <w:rPr>
          <w:rFonts w:ascii="Arial" w:hAnsi="Arial" w:cs="Arial"/>
        </w:rPr>
        <w:t>s</w:t>
      </w:r>
      <w:r w:rsidR="00C639BC">
        <w:rPr>
          <w:rFonts w:ascii="Arial" w:hAnsi="Arial" w:cs="Arial"/>
        </w:rPr>
        <w:t xml:space="preserve">ubmission </w:t>
      </w:r>
      <w:r w:rsidR="00C639BC" w:rsidRPr="00856137">
        <w:rPr>
          <w:rFonts w:ascii="Arial" w:hAnsi="Arial" w:cs="Arial"/>
          <w:i/>
          <w:iCs/>
        </w:rPr>
        <w:t>Content Editor</w:t>
      </w:r>
      <w:r w:rsidR="00C639BC">
        <w:rPr>
          <w:rFonts w:ascii="Arial" w:hAnsi="Arial" w:cs="Arial"/>
        </w:rPr>
        <w:t xml:space="preserve">, the student </w:t>
      </w:r>
      <w:r w:rsidR="00047B99">
        <w:rPr>
          <w:rFonts w:ascii="Arial" w:hAnsi="Arial" w:cs="Arial"/>
        </w:rPr>
        <w:t xml:space="preserve">can view </w:t>
      </w:r>
      <w:r w:rsidR="00C639BC">
        <w:rPr>
          <w:rFonts w:ascii="Arial" w:hAnsi="Arial" w:cs="Arial"/>
        </w:rPr>
        <w:t xml:space="preserve">the word count below the </w:t>
      </w:r>
      <w:r w:rsidR="00047B99">
        <w:rPr>
          <w:rFonts w:ascii="Arial" w:hAnsi="Arial" w:cs="Arial"/>
        </w:rPr>
        <w:t>submission e</w:t>
      </w:r>
      <w:r w:rsidR="00C639BC">
        <w:rPr>
          <w:rFonts w:ascii="Arial" w:hAnsi="Arial" w:cs="Arial"/>
        </w:rPr>
        <w:t>ditor</w:t>
      </w:r>
      <w:r w:rsidR="00047B99">
        <w:rPr>
          <w:rFonts w:ascii="Arial" w:hAnsi="Arial" w:cs="Arial"/>
        </w:rPr>
        <w:t>,</w:t>
      </w:r>
      <w:r w:rsidR="00C639BC">
        <w:rPr>
          <w:rFonts w:ascii="Arial" w:hAnsi="Arial" w:cs="Arial"/>
        </w:rPr>
        <w:t xml:space="preserve"> </w:t>
      </w:r>
      <w:r w:rsidR="00047B99">
        <w:rPr>
          <w:rFonts w:ascii="Arial" w:hAnsi="Arial" w:cs="Arial"/>
        </w:rPr>
        <w:t xml:space="preserve">which updates automatically as they input </w:t>
      </w:r>
      <w:r w:rsidR="005427F4">
        <w:rPr>
          <w:rFonts w:ascii="Arial" w:hAnsi="Arial" w:cs="Arial"/>
        </w:rPr>
        <w:t>text</w:t>
      </w:r>
      <w:r w:rsidR="00856137">
        <w:rPr>
          <w:rFonts w:ascii="Arial" w:hAnsi="Arial" w:cs="Arial"/>
        </w:rPr>
        <w:t>. H</w:t>
      </w:r>
      <w:r w:rsidR="00C639BC">
        <w:rPr>
          <w:rFonts w:ascii="Arial" w:hAnsi="Arial" w:cs="Arial"/>
        </w:rPr>
        <w:t xml:space="preserve">owever, staff don’t see </w:t>
      </w:r>
      <w:r w:rsidR="00856137">
        <w:rPr>
          <w:rFonts w:ascii="Arial" w:hAnsi="Arial" w:cs="Arial"/>
        </w:rPr>
        <w:t>the word count</w:t>
      </w:r>
      <w:r w:rsidR="00C639BC">
        <w:rPr>
          <w:rFonts w:ascii="Arial" w:hAnsi="Arial" w:cs="Arial"/>
        </w:rPr>
        <w:t xml:space="preserve"> when they view the submission via the marking and feedback interface.</w:t>
      </w:r>
      <w:r w:rsidR="00047B99">
        <w:rPr>
          <w:rFonts w:ascii="Arial" w:hAnsi="Arial" w:cs="Arial"/>
        </w:rPr>
        <w:t xml:space="preserve"> </w:t>
      </w:r>
      <w:r w:rsidR="005427F4">
        <w:rPr>
          <w:rFonts w:ascii="Arial" w:hAnsi="Arial" w:cs="Arial"/>
        </w:rPr>
        <w:t>(</w:t>
      </w:r>
      <w:r w:rsidR="00047B99">
        <w:rPr>
          <w:rFonts w:ascii="Arial" w:hAnsi="Arial" w:cs="Arial"/>
        </w:rPr>
        <w:t xml:space="preserve">Note, the marking and feedback digital annotation tools aren’t available to staff when students input content directly into the submission </w:t>
      </w:r>
      <w:r w:rsidR="00047B99" w:rsidRPr="001E4CF2">
        <w:rPr>
          <w:rFonts w:ascii="Arial" w:hAnsi="Arial" w:cs="Arial"/>
          <w:i/>
          <w:iCs/>
        </w:rPr>
        <w:t>Content Editor</w:t>
      </w:r>
      <w:r w:rsidR="00047B99">
        <w:rPr>
          <w:rFonts w:ascii="Arial" w:hAnsi="Arial" w:cs="Arial"/>
        </w:rPr>
        <w:t>.</w:t>
      </w:r>
      <w:r w:rsidR="005427F4">
        <w:rPr>
          <w:rFonts w:ascii="Arial" w:hAnsi="Arial" w:cs="Arial"/>
        </w:rPr>
        <w:t>)</w:t>
      </w:r>
    </w:p>
    <w:p w14:paraId="3C9950DC" w14:textId="1AF894AB" w:rsidR="000912A8" w:rsidRDefault="005427F4" w:rsidP="00F35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calculate word count for either </w:t>
      </w:r>
      <w:r w:rsidR="00856137">
        <w:rPr>
          <w:rFonts w:ascii="Arial" w:hAnsi="Arial" w:cs="Arial"/>
        </w:rPr>
        <w:t>attached file</w:t>
      </w:r>
      <w:r>
        <w:rPr>
          <w:rFonts w:ascii="Arial" w:hAnsi="Arial" w:cs="Arial"/>
        </w:rPr>
        <w:t>(s)</w:t>
      </w:r>
      <w:r w:rsidR="00856137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text directly into submission </w:t>
      </w:r>
      <w:r w:rsidR="000912A8" w:rsidRPr="001E4CF2">
        <w:rPr>
          <w:rFonts w:ascii="Arial" w:hAnsi="Arial" w:cs="Arial"/>
          <w:i/>
          <w:iCs/>
        </w:rPr>
        <w:t>Content</w:t>
      </w:r>
      <w:r w:rsidR="00856137" w:rsidRPr="001E4CF2">
        <w:rPr>
          <w:rFonts w:ascii="Arial" w:hAnsi="Arial" w:cs="Arial"/>
          <w:i/>
          <w:iCs/>
        </w:rPr>
        <w:t xml:space="preserve"> Editor</w:t>
      </w:r>
      <w:r w:rsidR="00856137">
        <w:rPr>
          <w:rFonts w:ascii="Arial" w:hAnsi="Arial" w:cs="Arial"/>
        </w:rPr>
        <w:t>, staff can highlight all the text in the marking and feedback interface within their browser window, and right click to select ‘</w:t>
      </w:r>
      <w:r w:rsidR="00856137" w:rsidRPr="001E4CF2">
        <w:rPr>
          <w:rFonts w:ascii="Arial" w:hAnsi="Arial" w:cs="Arial"/>
          <w:i/>
          <w:iCs/>
        </w:rPr>
        <w:t>Copy</w:t>
      </w:r>
      <w:r w:rsidR="000912A8">
        <w:rPr>
          <w:rFonts w:ascii="Arial" w:hAnsi="Arial" w:cs="Arial"/>
        </w:rPr>
        <w:t xml:space="preserve">’ </w:t>
      </w:r>
      <w:r w:rsidR="00856137">
        <w:rPr>
          <w:rFonts w:ascii="Arial" w:hAnsi="Arial" w:cs="Arial"/>
        </w:rPr>
        <w:t>and then ‘</w:t>
      </w:r>
      <w:r w:rsidR="00856137" w:rsidRPr="001E4CF2">
        <w:rPr>
          <w:rFonts w:ascii="Arial" w:hAnsi="Arial" w:cs="Arial"/>
          <w:i/>
          <w:iCs/>
        </w:rPr>
        <w:t>Paste</w:t>
      </w:r>
      <w:r w:rsidR="00856137">
        <w:rPr>
          <w:rFonts w:ascii="Arial" w:hAnsi="Arial" w:cs="Arial"/>
        </w:rPr>
        <w:t xml:space="preserve">’ into a </w:t>
      </w:r>
      <w:r>
        <w:rPr>
          <w:rFonts w:ascii="Arial" w:hAnsi="Arial" w:cs="Arial"/>
        </w:rPr>
        <w:t xml:space="preserve">MS Word </w:t>
      </w:r>
      <w:r w:rsidR="00856137">
        <w:rPr>
          <w:rFonts w:ascii="Arial" w:hAnsi="Arial" w:cs="Arial"/>
        </w:rPr>
        <w:t xml:space="preserve">blank </w:t>
      </w:r>
      <w:r w:rsidR="001E4CF2">
        <w:rPr>
          <w:rFonts w:ascii="Arial" w:hAnsi="Arial" w:cs="Arial"/>
        </w:rPr>
        <w:t>document and</w:t>
      </w:r>
      <w:r w:rsidR="00856137">
        <w:rPr>
          <w:rFonts w:ascii="Arial" w:hAnsi="Arial" w:cs="Arial"/>
        </w:rPr>
        <w:t xml:space="preserve"> check the word count. </w:t>
      </w:r>
      <w:r w:rsidR="000912A8">
        <w:rPr>
          <w:rFonts w:ascii="Arial" w:hAnsi="Arial" w:cs="Arial"/>
        </w:rPr>
        <w:t>Alternatively, attached files can be downloaded from the marking and feedback interface via the three dots (…) to the top right of the submission, and select ‘</w:t>
      </w:r>
      <w:r w:rsidR="000912A8" w:rsidRPr="001E4CF2">
        <w:rPr>
          <w:rFonts w:ascii="Arial" w:hAnsi="Arial" w:cs="Arial"/>
          <w:i/>
          <w:iCs/>
        </w:rPr>
        <w:t>Download</w:t>
      </w:r>
      <w:r w:rsidR="000912A8">
        <w:rPr>
          <w:rFonts w:ascii="Arial" w:hAnsi="Arial" w:cs="Arial"/>
        </w:rPr>
        <w:t>’. Which can then be opened directly into the relevant application such as MS Word to check the word count.</w:t>
      </w:r>
    </w:p>
    <w:p w14:paraId="371AE47E" w14:textId="77777777" w:rsidR="000912A8" w:rsidRDefault="000912A8" w:rsidP="00F35C9E">
      <w:pPr>
        <w:rPr>
          <w:rFonts w:ascii="Arial" w:hAnsi="Arial" w:cs="Arial"/>
        </w:rPr>
      </w:pPr>
    </w:p>
    <w:p w14:paraId="5D414DF2" w14:textId="23DEFCEA" w:rsidR="00F35C9E" w:rsidRPr="00F35C9E" w:rsidRDefault="00F35C9E" w:rsidP="00F35C9E">
      <w:pPr>
        <w:rPr>
          <w:rFonts w:ascii="Arial" w:hAnsi="Arial" w:cs="Arial"/>
          <w:sz w:val="28"/>
          <w:szCs w:val="28"/>
        </w:rPr>
      </w:pPr>
      <w:r w:rsidRPr="00F35C9E">
        <w:rPr>
          <w:rFonts w:ascii="Arial" w:hAnsi="Arial" w:cs="Arial"/>
          <w:b/>
          <w:bCs/>
          <w:sz w:val="28"/>
          <w:szCs w:val="28"/>
        </w:rPr>
        <w:t>Turnitin</w:t>
      </w:r>
    </w:p>
    <w:p w14:paraId="5E4C02C8" w14:textId="43B8ACA7" w:rsidR="0087230D" w:rsidRDefault="000912A8" w:rsidP="00F35C9E">
      <w:pPr>
        <w:rPr>
          <w:rFonts w:ascii="Arial" w:hAnsi="Arial" w:cs="Arial"/>
        </w:rPr>
      </w:pPr>
      <w:r>
        <w:rPr>
          <w:rFonts w:ascii="Arial" w:hAnsi="Arial" w:cs="Arial"/>
        </w:rPr>
        <w:t>For Turnitin submissions</w:t>
      </w:r>
      <w:r w:rsidR="0087230D">
        <w:rPr>
          <w:rFonts w:ascii="Arial" w:hAnsi="Arial" w:cs="Arial"/>
        </w:rPr>
        <w:t xml:space="preserve"> staff can view the word count via</w:t>
      </w:r>
      <w:r w:rsidR="00F35C9E" w:rsidRPr="00F35C9E">
        <w:rPr>
          <w:rFonts w:ascii="Arial" w:hAnsi="Arial" w:cs="Arial"/>
          <w:i/>
          <w:iCs/>
        </w:rPr>
        <w:t> </w:t>
      </w:r>
      <w:r w:rsidRPr="000912A8">
        <w:rPr>
          <w:rFonts w:ascii="Arial" w:hAnsi="Arial" w:cs="Arial"/>
        </w:rPr>
        <w:t xml:space="preserve">the </w:t>
      </w:r>
      <w:r w:rsidR="00F35C9E" w:rsidRPr="00F35C9E">
        <w:rPr>
          <w:rFonts w:ascii="Arial" w:hAnsi="Arial" w:cs="Arial"/>
          <w:i/>
          <w:iCs/>
        </w:rPr>
        <w:t>Document Viewer</w:t>
      </w:r>
      <w:r w:rsidR="0087230D">
        <w:rPr>
          <w:rFonts w:ascii="Arial" w:hAnsi="Arial" w:cs="Arial"/>
        </w:rPr>
        <w:t xml:space="preserve"> </w:t>
      </w:r>
      <w:r w:rsidR="00F35C9E" w:rsidRPr="00F35C9E">
        <w:rPr>
          <w:rFonts w:ascii="Arial" w:hAnsi="Arial" w:cs="Arial"/>
        </w:rPr>
        <w:t>marking and feedback interfac</w:t>
      </w:r>
      <w:r w:rsidR="0087230D">
        <w:rPr>
          <w:rFonts w:ascii="Arial" w:hAnsi="Arial" w:cs="Arial"/>
        </w:rPr>
        <w:t xml:space="preserve">e. It </w:t>
      </w:r>
      <w:r w:rsidR="00F35C9E" w:rsidRPr="00F35C9E">
        <w:rPr>
          <w:rFonts w:ascii="Arial" w:hAnsi="Arial" w:cs="Arial"/>
        </w:rPr>
        <w:t>displays the word count</w:t>
      </w:r>
      <w:r w:rsidR="0087230D">
        <w:rPr>
          <w:rFonts w:ascii="Arial" w:hAnsi="Arial" w:cs="Arial"/>
        </w:rPr>
        <w:t xml:space="preserve"> on the grey bar toward</w:t>
      </w:r>
      <w:r w:rsidR="00C43955">
        <w:rPr>
          <w:rFonts w:ascii="Arial" w:hAnsi="Arial" w:cs="Arial"/>
        </w:rPr>
        <w:t>s</w:t>
      </w:r>
      <w:r w:rsidR="0087230D">
        <w:rPr>
          <w:rFonts w:ascii="Arial" w:hAnsi="Arial" w:cs="Arial"/>
        </w:rPr>
        <w:t xml:space="preserve"> the bottom of the browser window. It is also available from the </w:t>
      </w:r>
      <w:r w:rsidR="0087230D" w:rsidRPr="00C43955">
        <w:rPr>
          <w:rFonts w:ascii="Arial" w:hAnsi="Arial" w:cs="Arial"/>
          <w:i/>
          <w:iCs/>
        </w:rPr>
        <w:t xml:space="preserve">Submission </w:t>
      </w:r>
      <w:r w:rsidR="0087230D">
        <w:rPr>
          <w:rFonts w:ascii="Arial" w:hAnsi="Arial" w:cs="Arial"/>
        </w:rPr>
        <w:t>I</w:t>
      </w:r>
      <w:r w:rsidR="00F35C9E" w:rsidRPr="00F35C9E">
        <w:rPr>
          <w:rFonts w:ascii="Arial" w:hAnsi="Arial" w:cs="Arial"/>
        </w:rPr>
        <w:t>nformation </w:t>
      </w:r>
      <w:r w:rsidR="00F35C9E" w:rsidRPr="00F35C9E">
        <w:rPr>
          <w:rFonts w:ascii="MS Gothic" w:eastAsia="MS Gothic" w:hAnsi="MS Gothic" w:cs="MS Gothic" w:hint="eastAsia"/>
          <w:lang w:val="en-US"/>
        </w:rPr>
        <w:t>ⓘ</w:t>
      </w:r>
      <w:r w:rsidR="00F35C9E" w:rsidRPr="00F35C9E">
        <w:rPr>
          <w:rFonts w:ascii="Arial" w:hAnsi="Arial" w:cs="Arial"/>
        </w:rPr>
        <w:t> icon (bottom right grey icon),</w:t>
      </w:r>
      <w:r w:rsidR="0087230D">
        <w:rPr>
          <w:rFonts w:ascii="Arial" w:hAnsi="Arial" w:cs="Arial"/>
        </w:rPr>
        <w:t xml:space="preserve"> for each submission</w:t>
      </w:r>
      <w:r w:rsidR="00F35C9E" w:rsidRPr="00F35C9E">
        <w:rPr>
          <w:rFonts w:ascii="Arial" w:hAnsi="Arial" w:cs="Arial"/>
        </w:rPr>
        <w:t>.</w:t>
      </w:r>
      <w:r w:rsidR="0087230D">
        <w:rPr>
          <w:rFonts w:ascii="Arial" w:hAnsi="Arial" w:cs="Arial"/>
        </w:rPr>
        <w:t xml:space="preserve"> </w:t>
      </w:r>
    </w:p>
    <w:p w14:paraId="2D5812EF" w14:textId="5C1432BF" w:rsidR="00F35C9E" w:rsidRPr="00F35C9E" w:rsidRDefault="0087230D" w:rsidP="00F35C9E">
      <w:pPr>
        <w:rPr>
          <w:rFonts w:ascii="Arial" w:hAnsi="Arial" w:cs="Arial"/>
        </w:rPr>
      </w:pPr>
      <w:r>
        <w:rPr>
          <w:rFonts w:ascii="Arial" w:hAnsi="Arial" w:cs="Arial"/>
        </w:rPr>
        <w:t>However, the word count in Turnitin is not always</w:t>
      </w:r>
      <w:r w:rsidR="00C43955">
        <w:rPr>
          <w:rFonts w:ascii="Arial" w:hAnsi="Arial" w:cs="Arial"/>
        </w:rPr>
        <w:t xml:space="preserve"> 100% </w:t>
      </w:r>
      <w:r>
        <w:rPr>
          <w:rFonts w:ascii="Arial" w:hAnsi="Arial" w:cs="Arial"/>
        </w:rPr>
        <w:t xml:space="preserve">accurate (see notes below). Due to which </w:t>
      </w:r>
      <w:r w:rsidR="00611172">
        <w:rPr>
          <w:rFonts w:ascii="Arial" w:hAnsi="Arial" w:cs="Arial"/>
        </w:rPr>
        <w:t xml:space="preserve">staff can </w:t>
      </w:r>
      <w:r>
        <w:rPr>
          <w:rFonts w:ascii="Arial" w:hAnsi="Arial" w:cs="Arial"/>
        </w:rPr>
        <w:t xml:space="preserve">download and view </w:t>
      </w:r>
      <w:r w:rsidR="00611172">
        <w:rPr>
          <w:rFonts w:ascii="Arial" w:hAnsi="Arial" w:cs="Arial"/>
        </w:rPr>
        <w:t xml:space="preserve">the original file </w:t>
      </w:r>
      <w:r>
        <w:rPr>
          <w:rFonts w:ascii="Arial" w:hAnsi="Arial" w:cs="Arial"/>
        </w:rPr>
        <w:t xml:space="preserve">in MS Word, to ensure accuracy and consistency </w:t>
      </w:r>
      <w:r w:rsidRPr="00F35C9E">
        <w:rPr>
          <w:rFonts w:ascii="Arial" w:hAnsi="Arial" w:cs="Arial"/>
        </w:rPr>
        <w:t>in calculati</w:t>
      </w:r>
      <w:r>
        <w:rPr>
          <w:rFonts w:ascii="Arial" w:hAnsi="Arial" w:cs="Arial"/>
        </w:rPr>
        <w:t>ng word count</w:t>
      </w:r>
      <w:r w:rsidRPr="00F35C9E">
        <w:rPr>
          <w:rFonts w:ascii="Arial" w:hAnsi="Arial" w:cs="Arial"/>
        </w:rPr>
        <w:t xml:space="preserve">. </w:t>
      </w:r>
    </w:p>
    <w:p w14:paraId="26DB2262" w14:textId="5D6D2F17" w:rsidR="00F35C9E" w:rsidRPr="00F35C9E" w:rsidRDefault="00F35C9E" w:rsidP="00F35C9E">
      <w:pPr>
        <w:rPr>
          <w:rFonts w:ascii="Arial" w:hAnsi="Arial" w:cs="Arial"/>
        </w:rPr>
      </w:pPr>
      <w:r w:rsidRPr="00F35C9E">
        <w:rPr>
          <w:rFonts w:ascii="Arial" w:hAnsi="Arial" w:cs="Arial"/>
        </w:rPr>
        <w:t>Note</w:t>
      </w:r>
      <w:r w:rsidR="0087230D">
        <w:rPr>
          <w:rFonts w:ascii="Arial" w:hAnsi="Arial" w:cs="Arial"/>
        </w:rPr>
        <w:t>s</w:t>
      </w:r>
      <w:r w:rsidRPr="00F35C9E">
        <w:rPr>
          <w:rFonts w:ascii="Arial" w:hAnsi="Arial" w:cs="Arial"/>
        </w:rPr>
        <w:t>:</w:t>
      </w:r>
    </w:p>
    <w:p w14:paraId="0FBAD1DC" w14:textId="77777777" w:rsidR="00611172" w:rsidRPr="00F35C9E" w:rsidRDefault="00611172" w:rsidP="00611172">
      <w:pPr>
        <w:numPr>
          <w:ilvl w:val="0"/>
          <w:numId w:val="1"/>
        </w:numPr>
        <w:rPr>
          <w:rFonts w:ascii="Arial" w:hAnsi="Arial" w:cs="Arial"/>
        </w:rPr>
      </w:pPr>
      <w:r w:rsidRPr="00F35C9E">
        <w:rPr>
          <w:rFonts w:ascii="Arial" w:hAnsi="Arial" w:cs="Arial"/>
        </w:rPr>
        <w:t xml:space="preserve">The word count </w:t>
      </w:r>
      <w:r>
        <w:rPr>
          <w:rFonts w:ascii="Arial" w:hAnsi="Arial" w:cs="Arial"/>
        </w:rPr>
        <w:t>may</w:t>
      </w:r>
      <w:r w:rsidRPr="00F35C9E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small</w:t>
      </w:r>
      <w:r w:rsidRPr="00F35C9E">
        <w:rPr>
          <w:rFonts w:ascii="Arial" w:hAnsi="Arial" w:cs="Arial"/>
        </w:rPr>
        <w:t xml:space="preserve"> inconsistencies between MS Word and Turnitin, and between </w:t>
      </w:r>
      <w:r>
        <w:rPr>
          <w:rFonts w:ascii="Arial" w:hAnsi="Arial" w:cs="Arial"/>
        </w:rPr>
        <w:t>different</w:t>
      </w:r>
      <w:r w:rsidRPr="00F35C9E">
        <w:rPr>
          <w:rFonts w:ascii="Arial" w:hAnsi="Arial" w:cs="Arial"/>
        </w:rPr>
        <w:t xml:space="preserve"> file type submitted (Word doc or </w:t>
      </w:r>
      <w:r>
        <w:rPr>
          <w:rFonts w:ascii="Arial" w:hAnsi="Arial" w:cs="Arial"/>
        </w:rPr>
        <w:t>pdf</w:t>
      </w:r>
      <w:r w:rsidRPr="00F35C9E">
        <w:rPr>
          <w:rFonts w:ascii="Arial" w:hAnsi="Arial" w:cs="Arial"/>
        </w:rPr>
        <w:t xml:space="preserve"> file)</w:t>
      </w:r>
      <w:r>
        <w:rPr>
          <w:rFonts w:ascii="Arial" w:hAnsi="Arial" w:cs="Arial"/>
        </w:rPr>
        <w:t>.</w:t>
      </w:r>
    </w:p>
    <w:p w14:paraId="0D1194E1" w14:textId="77777777" w:rsidR="00611172" w:rsidRDefault="00611172" w:rsidP="00611172">
      <w:pPr>
        <w:numPr>
          <w:ilvl w:val="0"/>
          <w:numId w:val="1"/>
        </w:numPr>
        <w:rPr>
          <w:rFonts w:ascii="Arial" w:hAnsi="Arial" w:cs="Arial"/>
        </w:rPr>
      </w:pPr>
      <w:r w:rsidRPr="00F35C9E">
        <w:rPr>
          <w:rFonts w:ascii="Arial" w:hAnsi="Arial" w:cs="Arial"/>
        </w:rPr>
        <w:t xml:space="preserve">The original file can be downloaded from the </w:t>
      </w:r>
      <w:r w:rsidRPr="00C43955">
        <w:rPr>
          <w:rFonts w:ascii="Arial" w:hAnsi="Arial" w:cs="Arial"/>
          <w:i/>
          <w:iCs/>
        </w:rPr>
        <w:t>Download</w:t>
      </w:r>
      <w:r w:rsidRPr="00F35C9E">
        <w:rPr>
          <w:rFonts w:ascii="Arial" w:hAnsi="Arial" w:cs="Arial"/>
        </w:rPr>
        <w:t xml:space="preserve"> icon (bottom right)</w:t>
      </w:r>
      <w:r>
        <w:rPr>
          <w:rFonts w:ascii="Arial" w:hAnsi="Arial" w:cs="Arial"/>
        </w:rPr>
        <w:t xml:space="preserve"> in the marking and feedback interface,</w:t>
      </w:r>
      <w:r w:rsidRPr="00F35C9E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from </w:t>
      </w:r>
      <w:r w:rsidRPr="00F35C9E">
        <w:rPr>
          <w:rFonts w:ascii="Arial" w:hAnsi="Arial" w:cs="Arial"/>
        </w:rPr>
        <w:t xml:space="preserve">the </w:t>
      </w:r>
      <w:r w:rsidRPr="00C43955">
        <w:rPr>
          <w:rFonts w:ascii="Arial" w:hAnsi="Arial" w:cs="Arial"/>
          <w:i/>
          <w:iCs/>
        </w:rPr>
        <w:t>Assignment Inbox</w:t>
      </w:r>
      <w:r w:rsidRPr="00F35C9E">
        <w:rPr>
          <w:rFonts w:ascii="Arial" w:hAnsi="Arial" w:cs="Arial"/>
        </w:rPr>
        <w:t>.</w:t>
      </w:r>
    </w:p>
    <w:p w14:paraId="3127A9BA" w14:textId="77777777" w:rsidR="00C43955" w:rsidRPr="008F2447" w:rsidRDefault="00C43955" w:rsidP="00C43955">
      <w:pPr>
        <w:numPr>
          <w:ilvl w:val="0"/>
          <w:numId w:val="1"/>
        </w:numPr>
        <w:rPr>
          <w:rFonts w:ascii="Arial" w:hAnsi="Arial" w:cs="Arial"/>
        </w:rPr>
      </w:pPr>
      <w:r w:rsidRPr="00F35C9E">
        <w:rPr>
          <w:rFonts w:ascii="Arial" w:hAnsi="Arial" w:cs="Arial"/>
        </w:rPr>
        <w:lastRenderedPageBreak/>
        <w:t xml:space="preserve">The word count is </w:t>
      </w:r>
      <w:r>
        <w:rPr>
          <w:rFonts w:ascii="Arial" w:hAnsi="Arial" w:cs="Arial"/>
        </w:rPr>
        <w:t xml:space="preserve">also </w:t>
      </w:r>
      <w:r w:rsidRPr="00F35C9E">
        <w:rPr>
          <w:rFonts w:ascii="Arial" w:hAnsi="Arial" w:cs="Arial"/>
        </w:rPr>
        <w:t xml:space="preserve">displayed to the student when submitting their </w:t>
      </w:r>
      <w:r>
        <w:rPr>
          <w:rFonts w:ascii="Arial" w:hAnsi="Arial" w:cs="Arial"/>
        </w:rPr>
        <w:t>submission</w:t>
      </w:r>
      <w:r w:rsidRPr="00F35C9E">
        <w:rPr>
          <w:rFonts w:ascii="Arial" w:hAnsi="Arial" w:cs="Arial"/>
        </w:rPr>
        <w:t xml:space="preserve"> via Turnitin.</w:t>
      </w:r>
    </w:p>
    <w:p w14:paraId="7601D94A" w14:textId="7998B2CE" w:rsidR="008F2447" w:rsidRPr="00F35C9E" w:rsidRDefault="008F2447" w:rsidP="008F2447">
      <w:pPr>
        <w:numPr>
          <w:ilvl w:val="0"/>
          <w:numId w:val="1"/>
        </w:numPr>
        <w:rPr>
          <w:rFonts w:ascii="Arial" w:hAnsi="Arial" w:cs="Arial"/>
        </w:rPr>
      </w:pPr>
      <w:r w:rsidRPr="00F35C9E">
        <w:rPr>
          <w:rFonts w:ascii="Arial" w:hAnsi="Arial" w:cs="Arial"/>
        </w:rPr>
        <w:t xml:space="preserve">The word count includes all text in the </w:t>
      </w:r>
      <w:r>
        <w:rPr>
          <w:rFonts w:ascii="Arial" w:hAnsi="Arial" w:cs="Arial"/>
        </w:rPr>
        <w:t>submission</w:t>
      </w:r>
      <w:r w:rsidRPr="00F35C9E">
        <w:rPr>
          <w:rFonts w:ascii="Arial" w:hAnsi="Arial" w:cs="Arial"/>
        </w:rPr>
        <w:t>, including any cover page, references &amp; bibliography, etc</w:t>
      </w:r>
      <w:r w:rsidR="00D4729E">
        <w:rPr>
          <w:rFonts w:ascii="Arial" w:hAnsi="Arial" w:cs="Arial"/>
        </w:rPr>
        <w:t>, though doesn’t include images</w:t>
      </w:r>
      <w:r w:rsidR="00611172">
        <w:rPr>
          <w:rFonts w:ascii="Arial" w:hAnsi="Arial" w:cs="Arial"/>
        </w:rPr>
        <w:t>, non-text elements</w:t>
      </w:r>
      <w:r w:rsidR="00D4729E">
        <w:rPr>
          <w:rFonts w:ascii="Arial" w:hAnsi="Arial" w:cs="Arial"/>
        </w:rPr>
        <w:t>.</w:t>
      </w:r>
    </w:p>
    <w:p w14:paraId="146D6D74" w14:textId="721070C2" w:rsidR="00F35C9E" w:rsidRPr="00F35C9E" w:rsidRDefault="00F35C9E" w:rsidP="00F35C9E">
      <w:pPr>
        <w:numPr>
          <w:ilvl w:val="0"/>
          <w:numId w:val="1"/>
        </w:numPr>
        <w:rPr>
          <w:rFonts w:ascii="Arial" w:hAnsi="Arial" w:cs="Arial"/>
        </w:rPr>
      </w:pPr>
      <w:r w:rsidRPr="00F35C9E">
        <w:rPr>
          <w:rFonts w:ascii="Arial" w:hAnsi="Arial" w:cs="Arial"/>
        </w:rPr>
        <w:t xml:space="preserve">The </w:t>
      </w:r>
      <w:r w:rsidRPr="00C43955">
        <w:rPr>
          <w:rFonts w:ascii="Arial" w:hAnsi="Arial" w:cs="Arial"/>
          <w:i/>
          <w:iCs/>
        </w:rPr>
        <w:t>Template</w:t>
      </w:r>
      <w:r w:rsidRPr="00F35C9E">
        <w:rPr>
          <w:rFonts w:ascii="Arial" w:hAnsi="Arial" w:cs="Arial"/>
        </w:rPr>
        <w:t xml:space="preserve"> functionality available via the Turnitin assignment settings, does not exclude elements from the word count (it excludes elements from the </w:t>
      </w:r>
      <w:r w:rsidRPr="00C43955">
        <w:rPr>
          <w:rFonts w:ascii="Arial" w:hAnsi="Arial" w:cs="Arial"/>
          <w:i/>
          <w:iCs/>
        </w:rPr>
        <w:t>Similarity</w:t>
      </w:r>
      <w:r w:rsidRPr="00F35C9E">
        <w:rPr>
          <w:rFonts w:ascii="Arial" w:hAnsi="Arial" w:cs="Arial"/>
        </w:rPr>
        <w:t xml:space="preserve"> check)</w:t>
      </w:r>
      <w:r w:rsidR="00611172">
        <w:rPr>
          <w:rFonts w:ascii="Arial" w:hAnsi="Arial" w:cs="Arial"/>
        </w:rPr>
        <w:t>.</w:t>
      </w:r>
    </w:p>
    <w:p w14:paraId="22779F87" w14:textId="289DD647" w:rsidR="00DC1B45" w:rsidRDefault="0087230D" w:rsidP="0087230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may also be necessary</w:t>
      </w:r>
      <w:r w:rsidRPr="00F35C9E">
        <w:rPr>
          <w:rFonts w:ascii="Arial" w:hAnsi="Arial" w:cs="Arial"/>
        </w:rPr>
        <w:t xml:space="preserve"> to copy text from a pd</w:t>
      </w:r>
      <w:r>
        <w:rPr>
          <w:rFonts w:ascii="Arial" w:hAnsi="Arial" w:cs="Arial"/>
        </w:rPr>
        <w:t>f</w:t>
      </w:r>
      <w:r w:rsidRPr="00F35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</w:t>
      </w:r>
      <w:r w:rsidRPr="00F35C9E">
        <w:rPr>
          <w:rFonts w:ascii="Arial" w:hAnsi="Arial" w:cs="Arial"/>
        </w:rPr>
        <w:t xml:space="preserve">ewer into </w:t>
      </w:r>
      <w:proofErr w:type="gramStart"/>
      <w:r w:rsidRPr="00F35C9E">
        <w:rPr>
          <w:rFonts w:ascii="Arial" w:hAnsi="Arial" w:cs="Arial"/>
        </w:rPr>
        <w:t>MS Word</w:t>
      </w:r>
      <w:r w:rsidR="00C43955">
        <w:rPr>
          <w:rFonts w:ascii="Arial" w:hAnsi="Arial" w:cs="Arial"/>
        </w:rPr>
        <w:t>, or</w:t>
      </w:r>
      <w:proofErr w:type="gramEnd"/>
      <w:r w:rsidR="00C43955">
        <w:rPr>
          <w:rFonts w:ascii="Arial" w:hAnsi="Arial" w:cs="Arial"/>
        </w:rPr>
        <w:t xml:space="preserve"> convert to MS Word</w:t>
      </w:r>
      <w:r w:rsidRPr="00F35C9E">
        <w:rPr>
          <w:rFonts w:ascii="Arial" w:hAnsi="Arial" w:cs="Arial"/>
        </w:rPr>
        <w:t xml:space="preserve"> to determine word count</w:t>
      </w:r>
      <w:r>
        <w:rPr>
          <w:rFonts w:ascii="Arial" w:hAnsi="Arial" w:cs="Arial"/>
        </w:rPr>
        <w:t>.</w:t>
      </w:r>
    </w:p>
    <w:sectPr w:rsidR="00DC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72E1F"/>
    <w:multiLevelType w:val="multilevel"/>
    <w:tmpl w:val="0A3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27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9E"/>
    <w:rsid w:val="00047B99"/>
    <w:rsid w:val="000912A8"/>
    <w:rsid w:val="001E4CF2"/>
    <w:rsid w:val="005427F4"/>
    <w:rsid w:val="00611172"/>
    <w:rsid w:val="0075226D"/>
    <w:rsid w:val="00825FD7"/>
    <w:rsid w:val="00856137"/>
    <w:rsid w:val="0087230D"/>
    <w:rsid w:val="008F2447"/>
    <w:rsid w:val="00951949"/>
    <w:rsid w:val="009F24BC"/>
    <w:rsid w:val="00C43955"/>
    <w:rsid w:val="00C639BC"/>
    <w:rsid w:val="00CE6955"/>
    <w:rsid w:val="00D4729E"/>
    <w:rsid w:val="00DC1B45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CCAA"/>
  <w15:chartTrackingRefBased/>
  <w15:docId w15:val="{10A6232C-23F8-9843-AA57-33C46220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458</Words>
  <Characters>2372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McCloy, Fiona</dc:creator>
  <cp:keywords/>
  <dc:description/>
  <cp:lastModifiedBy>McCloy, Fiona</cp:lastModifiedBy>
  <cp:revision>8</cp:revision>
  <dcterms:created xsi:type="dcterms:W3CDTF">2024-11-29T13:37:00Z</dcterms:created>
  <dcterms:modified xsi:type="dcterms:W3CDTF">2024-12-12T13:16:00Z</dcterms:modified>
</cp:coreProperties>
</file>